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914" w:rsidRDefault="0092111E" w:rsidP="00070914">
      <w:pPr>
        <w:spacing w:after="0" w:line="360" w:lineRule="auto"/>
        <w:ind w:left="-142"/>
        <w:rPr>
          <w:rStyle w:val="markedcontent"/>
          <w:rFonts w:ascii="Arial" w:hAnsi="Arial" w:cs="Arial"/>
          <w:sz w:val="20"/>
          <w:szCs w:val="20"/>
        </w:rPr>
      </w:pPr>
      <w:r w:rsidRPr="0092111E"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.......................................................... </w:t>
      </w:r>
      <w:r w:rsidRPr="0092111E">
        <w:rPr>
          <w:rStyle w:val="markedcontent"/>
          <w:rFonts w:ascii="Arial" w:hAnsi="Arial" w:cs="Arial"/>
          <w:sz w:val="20"/>
          <w:szCs w:val="20"/>
        </w:rPr>
        <w:tab/>
      </w:r>
      <w:r w:rsidRPr="0092111E">
        <w:rPr>
          <w:rStyle w:val="markedcontent"/>
          <w:rFonts w:ascii="Arial" w:hAnsi="Arial" w:cs="Arial"/>
          <w:sz w:val="20"/>
          <w:szCs w:val="20"/>
        </w:rPr>
        <w:tab/>
      </w:r>
      <w:r w:rsidRPr="0092111E">
        <w:rPr>
          <w:rStyle w:val="markedcontent"/>
          <w:rFonts w:ascii="Arial" w:hAnsi="Arial" w:cs="Arial"/>
          <w:sz w:val="20"/>
          <w:szCs w:val="20"/>
        </w:rPr>
        <w:tab/>
      </w:r>
      <w:r w:rsidRPr="0092111E">
        <w:rPr>
          <w:rStyle w:val="markedcontent"/>
          <w:rFonts w:ascii="Arial" w:hAnsi="Arial" w:cs="Arial"/>
          <w:sz w:val="20"/>
          <w:szCs w:val="20"/>
        </w:rPr>
        <w:tab/>
      </w:r>
      <w:r w:rsidR="00517F4D">
        <w:rPr>
          <w:rStyle w:val="markedcontent"/>
          <w:rFonts w:ascii="Arial" w:hAnsi="Arial" w:cs="Arial"/>
          <w:sz w:val="20"/>
          <w:szCs w:val="20"/>
        </w:rPr>
        <w:t xml:space="preserve">Ostrów Mazowiecka </w:t>
      </w:r>
      <w:r w:rsidRPr="0092111E">
        <w:rPr>
          <w:rStyle w:val="markedcontent"/>
          <w:rFonts w:ascii="Arial" w:hAnsi="Arial" w:cs="Arial"/>
          <w:sz w:val="20"/>
          <w:szCs w:val="20"/>
        </w:rPr>
        <w:t>dn</w:t>
      </w:r>
      <w:r w:rsidR="00517F4D">
        <w:rPr>
          <w:rStyle w:val="markedcontent"/>
          <w:rFonts w:ascii="Arial" w:hAnsi="Arial" w:cs="Arial"/>
          <w:sz w:val="20"/>
          <w:szCs w:val="20"/>
        </w:rPr>
        <w:t xml:space="preserve">., </w:t>
      </w:r>
      <w:r w:rsidRPr="0092111E">
        <w:rPr>
          <w:rStyle w:val="markedcontent"/>
          <w:rFonts w:ascii="Arial" w:hAnsi="Arial" w:cs="Arial"/>
          <w:sz w:val="20"/>
          <w:szCs w:val="20"/>
        </w:rPr>
        <w:t>..........</w:t>
      </w:r>
      <w:r>
        <w:rPr>
          <w:rStyle w:val="markedcontent"/>
          <w:rFonts w:ascii="Arial" w:hAnsi="Arial" w:cs="Arial"/>
          <w:sz w:val="20"/>
          <w:szCs w:val="20"/>
        </w:rPr>
        <w:t>........</w:t>
      </w:r>
      <w:r w:rsidRPr="0092111E">
        <w:rPr>
          <w:rStyle w:val="markedcontent"/>
          <w:rFonts w:ascii="Arial" w:hAnsi="Arial" w:cs="Arial"/>
          <w:sz w:val="20"/>
          <w:szCs w:val="20"/>
        </w:rPr>
        <w:t>.</w:t>
      </w:r>
      <w:r>
        <w:rPr>
          <w:rStyle w:val="markedcontent"/>
          <w:rFonts w:ascii="Arial" w:hAnsi="Arial" w:cs="Arial"/>
          <w:sz w:val="20"/>
          <w:szCs w:val="20"/>
        </w:rPr>
        <w:t>…..</w:t>
      </w:r>
      <w:r w:rsidRPr="0092111E">
        <w:rPr>
          <w:sz w:val="20"/>
          <w:szCs w:val="20"/>
        </w:rPr>
        <w:br/>
      </w:r>
      <w:r w:rsidRPr="00517F4D">
        <w:rPr>
          <w:rStyle w:val="markedcontent"/>
          <w:rFonts w:ascii="Arial" w:hAnsi="Arial" w:cs="Arial"/>
          <w:sz w:val="16"/>
          <w:szCs w:val="16"/>
        </w:rPr>
        <w:t>(imię i nazwisko)</w:t>
      </w:r>
      <w:r w:rsidRPr="0092111E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517F4D" w:rsidRDefault="0092111E" w:rsidP="00070914">
      <w:pPr>
        <w:spacing w:after="0" w:line="360" w:lineRule="auto"/>
        <w:ind w:left="-142"/>
        <w:rPr>
          <w:rStyle w:val="markedcontent"/>
          <w:rFonts w:ascii="Arial" w:hAnsi="Arial" w:cs="Arial"/>
          <w:sz w:val="20"/>
          <w:szCs w:val="20"/>
        </w:rPr>
      </w:pPr>
      <w:r w:rsidRPr="0092111E">
        <w:rPr>
          <w:sz w:val="20"/>
          <w:szCs w:val="20"/>
        </w:rPr>
        <w:br/>
      </w:r>
      <w:r w:rsidRPr="0092111E"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.......................................................... </w:t>
      </w:r>
    </w:p>
    <w:p w:rsidR="00070914" w:rsidRDefault="00517F4D" w:rsidP="00070914">
      <w:pPr>
        <w:spacing w:line="360" w:lineRule="auto"/>
        <w:ind w:left="-142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</w:t>
      </w:r>
      <w:r w:rsidR="0092111E" w:rsidRPr="0092111E">
        <w:rPr>
          <w:sz w:val="20"/>
          <w:szCs w:val="20"/>
        </w:rPr>
        <w:br/>
      </w:r>
      <w:r w:rsidR="0092111E" w:rsidRPr="00517F4D">
        <w:rPr>
          <w:rStyle w:val="markedcontent"/>
          <w:rFonts w:ascii="Arial" w:hAnsi="Arial" w:cs="Arial"/>
          <w:sz w:val="16"/>
          <w:szCs w:val="16"/>
        </w:rPr>
        <w:t>(</w:t>
      </w:r>
      <w:r w:rsidR="004872EE">
        <w:rPr>
          <w:rStyle w:val="markedcontent"/>
          <w:rFonts w:ascii="Arial" w:hAnsi="Arial" w:cs="Arial"/>
          <w:sz w:val="16"/>
          <w:szCs w:val="16"/>
        </w:rPr>
        <w:t>adres: miejscowość, kod pocztowy</w:t>
      </w:r>
      <w:r w:rsidR="0092111E" w:rsidRPr="00517F4D">
        <w:rPr>
          <w:rStyle w:val="markedcontent"/>
          <w:rFonts w:ascii="Arial" w:hAnsi="Arial" w:cs="Arial"/>
          <w:sz w:val="16"/>
          <w:szCs w:val="16"/>
        </w:rPr>
        <w:t>)</w:t>
      </w:r>
      <w:r w:rsidR="0092111E" w:rsidRPr="0092111E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:rsidR="0092111E" w:rsidRDefault="0092111E" w:rsidP="0092111E">
      <w:pPr>
        <w:ind w:left="-142"/>
        <w:rPr>
          <w:sz w:val="24"/>
          <w:szCs w:val="24"/>
        </w:rPr>
      </w:pPr>
      <w:r w:rsidRPr="0092111E">
        <w:rPr>
          <w:sz w:val="20"/>
          <w:szCs w:val="20"/>
        </w:rPr>
        <w:br/>
      </w:r>
      <w:r w:rsidRPr="0092111E">
        <w:rPr>
          <w:rStyle w:val="markedcontent"/>
          <w:rFonts w:ascii="Arial" w:hAnsi="Arial" w:cs="Arial"/>
          <w:sz w:val="20"/>
          <w:szCs w:val="20"/>
        </w:rPr>
        <w:t>..........................................................</w:t>
      </w:r>
      <w:r w:rsidRPr="0092111E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 w:rsidRPr="0092111E">
        <w:rPr>
          <w:sz w:val="20"/>
          <w:szCs w:val="20"/>
        </w:rPr>
        <w:br/>
      </w:r>
      <w:r w:rsidRPr="00517F4D">
        <w:rPr>
          <w:rStyle w:val="markedcontent"/>
          <w:rFonts w:ascii="Arial" w:hAnsi="Arial" w:cs="Arial"/>
          <w:sz w:val="16"/>
          <w:szCs w:val="16"/>
        </w:rPr>
        <w:t>(telefon)</w:t>
      </w:r>
      <w:r w:rsidRPr="0092111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2111E">
        <w:rPr>
          <w:sz w:val="20"/>
          <w:szCs w:val="20"/>
        </w:rPr>
        <w:br/>
      </w:r>
      <w:r w:rsidRPr="0092111E">
        <w:rPr>
          <w:sz w:val="24"/>
          <w:szCs w:val="24"/>
        </w:rPr>
        <w:br/>
      </w:r>
      <w:r w:rsidRPr="0092111E">
        <w:rPr>
          <w:sz w:val="24"/>
          <w:szCs w:val="24"/>
        </w:rPr>
        <w:br/>
      </w:r>
      <w:r w:rsidRPr="0092111E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4D158F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        Powiatowy Lekarz Weterynarii</w:t>
      </w:r>
      <w:r w:rsidRPr="0092111E">
        <w:rPr>
          <w:b/>
          <w:bCs/>
          <w:sz w:val="24"/>
          <w:szCs w:val="24"/>
        </w:rPr>
        <w:br/>
      </w:r>
      <w:r w:rsidRPr="0092111E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4D158F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w Ostrowi Mazowieckiej</w:t>
      </w:r>
      <w:r w:rsidRPr="0092111E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92111E">
        <w:rPr>
          <w:b/>
          <w:bCs/>
          <w:sz w:val="24"/>
          <w:szCs w:val="24"/>
        </w:rPr>
        <w:br/>
      </w:r>
      <w:r w:rsidRPr="0092111E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 w:rsidR="004D158F">
        <w:rPr>
          <w:rStyle w:val="markedcontent"/>
          <w:rFonts w:ascii="Arial" w:hAnsi="Arial" w:cs="Arial"/>
          <w:b/>
          <w:bCs/>
          <w:sz w:val="24"/>
          <w:szCs w:val="24"/>
        </w:rPr>
        <w:t>ul. Sielska 1</w:t>
      </w:r>
      <w:r w:rsidRPr="0092111E">
        <w:rPr>
          <w:b/>
          <w:bCs/>
          <w:sz w:val="24"/>
          <w:szCs w:val="24"/>
        </w:rPr>
        <w:br/>
      </w:r>
    </w:p>
    <w:p w:rsidR="0092111E" w:rsidRDefault="0092111E" w:rsidP="004D158F">
      <w:pPr>
        <w:ind w:left="-142"/>
        <w:rPr>
          <w:sz w:val="24"/>
          <w:szCs w:val="24"/>
        </w:rPr>
      </w:pPr>
    </w:p>
    <w:p w:rsidR="0092111E" w:rsidRPr="0092111E" w:rsidRDefault="0092111E" w:rsidP="004D158F">
      <w:pPr>
        <w:ind w:left="-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>1. A</w:t>
      </w:r>
      <w:r w:rsidRPr="009211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dres miejsca utrzymywania drobiu:</w:t>
      </w:r>
    </w:p>
    <w:p w:rsidR="00070914" w:rsidRDefault="0092111E" w:rsidP="00070914">
      <w:pPr>
        <w:spacing w:after="0"/>
        <w:ind w:left="-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07091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</w:t>
      </w:r>
    </w:p>
    <w:p w:rsidR="00070914" w:rsidRDefault="00070914" w:rsidP="00070914">
      <w:pPr>
        <w:spacing w:after="0"/>
        <w:ind w:left="-142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(adres)</w:t>
      </w:r>
    </w:p>
    <w:p w:rsidR="00070914" w:rsidRDefault="0092111E" w:rsidP="00070914">
      <w:pPr>
        <w:spacing w:after="0"/>
        <w:ind w:left="-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92111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Gatunki i ilość utrzymywanego drobiu: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kury ..............................sztuk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gęsi .................................sztuk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kaczki ..............................sztuk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indyki ................................sztuk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perliczki .............................sztuk </w:t>
      </w:r>
      <w:r w:rsidRPr="0092111E">
        <w:rPr>
          <w:rFonts w:ascii="Times New Roman" w:hAnsi="Times New Roman" w:cs="Times New Roman"/>
          <w:sz w:val="24"/>
          <w:szCs w:val="24"/>
        </w:rPr>
        <w:br/>
      </w:r>
      <w:r w:rsidR="00070914">
        <w:rPr>
          <w:rStyle w:val="markedcontent"/>
          <w:rFonts w:ascii="Times New Roman" w:hAnsi="Times New Roman" w:cs="Times New Roman"/>
          <w:sz w:val="24"/>
          <w:szCs w:val="24"/>
        </w:rPr>
        <w:t>brojler kurzy</w:t>
      </w:r>
      <w:r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...................................sztuk </w:t>
      </w:r>
    </w:p>
    <w:p w:rsidR="0092111E" w:rsidRPr="0092111E" w:rsidRDefault="00070914" w:rsidP="004D158F">
      <w:pPr>
        <w:ind w:left="-1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inne podać jakie (np. bażanty)……………………………………………………………………………sztuk</w:t>
      </w:r>
      <w:r w:rsidR="0092111E" w:rsidRPr="0092111E">
        <w:rPr>
          <w:rFonts w:ascii="Times New Roman" w:hAnsi="Times New Roman" w:cs="Times New Roman"/>
          <w:sz w:val="24"/>
          <w:szCs w:val="24"/>
        </w:rPr>
        <w:br/>
      </w:r>
    </w:p>
    <w:p w:rsidR="0092111E" w:rsidRPr="0092111E" w:rsidRDefault="0092111E" w:rsidP="004D158F">
      <w:pPr>
        <w:ind w:lef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2111E" w:rsidRPr="0092111E" w:rsidRDefault="004D158F" w:rsidP="004D158F">
      <w:pPr>
        <w:ind w:lef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Oświadczam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że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jestem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świadomy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zagrożenia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wystąpienia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grypy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ptaków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i podjąłem/</w:t>
      </w:r>
      <w:proofErr w:type="spellStart"/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niezbędne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czynności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zabezpieczające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utrzymywany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przeze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>mnie</w:t>
      </w:r>
      <w:r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2111E" w:rsidRPr="0092111E">
        <w:rPr>
          <w:rStyle w:val="markedcontent"/>
          <w:rFonts w:ascii="Times New Roman" w:hAnsi="Times New Roman" w:cs="Times New Roman"/>
          <w:sz w:val="24"/>
          <w:szCs w:val="24"/>
        </w:rPr>
        <w:t xml:space="preserve">drób. </w:t>
      </w:r>
    </w:p>
    <w:p w:rsidR="0092111E" w:rsidRDefault="0092111E" w:rsidP="0092111E">
      <w:pPr>
        <w:ind w:left="-142"/>
        <w:rPr>
          <w:rStyle w:val="markedcontent"/>
          <w:rFonts w:ascii="Arial" w:hAnsi="Arial" w:cs="Arial"/>
          <w:sz w:val="24"/>
          <w:szCs w:val="24"/>
        </w:rPr>
      </w:pPr>
    </w:p>
    <w:p w:rsidR="0092111E" w:rsidRDefault="0092111E" w:rsidP="0092111E">
      <w:pPr>
        <w:ind w:left="-142"/>
        <w:rPr>
          <w:rStyle w:val="markedcontent"/>
          <w:rFonts w:ascii="Arial" w:hAnsi="Arial" w:cs="Arial"/>
          <w:sz w:val="24"/>
          <w:szCs w:val="24"/>
        </w:rPr>
      </w:pPr>
    </w:p>
    <w:p w:rsidR="00236321" w:rsidRDefault="0092111E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2111E">
        <w:rPr>
          <w:rStyle w:val="markedcontent"/>
          <w:rFonts w:ascii="Arial" w:hAnsi="Arial" w:cs="Arial"/>
          <w:sz w:val="24"/>
          <w:szCs w:val="24"/>
        </w:rPr>
        <w:t xml:space="preserve">................................... </w:t>
      </w:r>
      <w:r w:rsidRPr="0092111E">
        <w:rPr>
          <w:sz w:val="24"/>
          <w:szCs w:val="24"/>
        </w:rPr>
        <w:br/>
      </w:r>
      <w:r w:rsidRPr="004D158F">
        <w:rPr>
          <w:rStyle w:val="markedcontent"/>
          <w:rFonts w:ascii="Times New Roman" w:hAnsi="Times New Roman" w:cs="Times New Roman"/>
          <w:sz w:val="24"/>
          <w:szCs w:val="24"/>
        </w:rPr>
        <w:t>(podpis zgłaszającego)</w:t>
      </w:r>
    </w:p>
    <w:p w:rsidR="00517F4D" w:rsidRDefault="00517F4D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7F4D" w:rsidRDefault="00517F4D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7F4D" w:rsidRDefault="00517F4D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7F4D" w:rsidRDefault="00517F4D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70914" w:rsidRDefault="00070914" w:rsidP="0092111E">
      <w:pPr>
        <w:ind w:left="-142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17F4D" w:rsidRDefault="00517F4D" w:rsidP="0051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:rsidR="00517F4D" w:rsidRDefault="00517F4D" w:rsidP="0051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Obowiązek informacyjny dla petentów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A8299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w związku z przetwarzaniem danych osobowych: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1.</w:t>
      </w: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Współadministratorami</w:t>
      </w:r>
      <w:proofErr w:type="spellEnd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danych osobowych są:</w:t>
      </w:r>
    </w:p>
    <w:p w:rsidR="00517F4D" w:rsidRPr="00A8299E" w:rsidRDefault="00517F4D" w:rsidP="00517F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Głównego Lekarza Weterynarii jest Główny Lekarz Weterynarii (adres siedziby: ul. Wspólna 30, 00-930 Warszawa, kontakt: e-mail: wet@wetgiw.gov.pl, </w:t>
      </w:r>
      <w:proofErr w:type="spellStart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tel</w:t>
      </w:r>
      <w:proofErr w:type="spellEnd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: (48) 22 623 17 17, 22 623 20 89),</w:t>
      </w:r>
    </w:p>
    <w:p w:rsidR="00517F4D" w:rsidRPr="00A8299E" w:rsidRDefault="00517F4D" w:rsidP="00517F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Wojewódzkiego Lekarza Weterynarii jest Mazowiecki Wojewódzki Lekarz Weterynarii z/s w Siedlcach (adres siedziby </w:t>
      </w:r>
      <w:r w:rsidRPr="00A8299E">
        <w:rPr>
          <w:rFonts w:ascii="Times New Roman" w:hAnsi="Times New Roman" w:cs="Times New Roman"/>
          <w:color w:val="1F2433"/>
          <w:sz w:val="18"/>
          <w:szCs w:val="18"/>
        </w:rPr>
        <w:t xml:space="preserve">ul. Kazimierzowska 29, 08-110 Siedlce, kontakt: e-mail: </w:t>
      </w:r>
      <w:hyperlink r:id="rId5" w:history="1">
        <w:r w:rsidRPr="00A8299E">
          <w:rPr>
            <w:rStyle w:val="Hipercze"/>
            <w:rFonts w:ascii="Times New Roman" w:hAnsi="Times New Roman" w:cs="Times New Roman"/>
            <w:sz w:val="18"/>
            <w:szCs w:val="18"/>
          </w:rPr>
          <w:t>wiw@wiw.mazowsze.pl</w:t>
        </w:r>
      </w:hyperlink>
      <w:r w:rsidRPr="00A8299E">
        <w:rPr>
          <w:rFonts w:ascii="Times New Roman" w:hAnsi="Times New Roman" w:cs="Times New Roman"/>
          <w:sz w:val="18"/>
          <w:szCs w:val="18"/>
        </w:rPr>
        <w:t>,</w:t>
      </w:r>
      <w:r w:rsidRPr="00A8299E">
        <w:rPr>
          <w:rFonts w:ascii="Times New Roman" w:hAnsi="Times New Roman" w:cs="Times New Roman"/>
          <w:color w:val="1F2433"/>
          <w:sz w:val="18"/>
          <w:szCs w:val="18"/>
        </w:rPr>
        <w:t xml:space="preserve"> tel. (48) 25 632 64 59, 25 632 55 84</w:t>
      </w:r>
      <w:r w:rsidRPr="00A8299E">
        <w:rPr>
          <w:rFonts w:ascii="Times New Roman" w:eastAsia="Times New Roman" w:hAnsi="Times New Roman" w:cs="Times New Roman"/>
          <w:color w:val="1F2433"/>
          <w:sz w:val="18"/>
          <w:szCs w:val="18"/>
          <w:shd w:val="clear" w:color="auto" w:fill="FFFFFF"/>
          <w:lang w:eastAsia="pl-PL"/>
        </w:rPr>
        <w:t>).</w:t>
      </w:r>
    </w:p>
    <w:p w:rsidR="00517F4D" w:rsidRPr="00A8299E" w:rsidRDefault="00517F4D" w:rsidP="00517F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ramach zadań realizowanych przez Powiatowego Lekarza Weterynarii w Ostrowi Mazowieckiej jest Powiatowy Lekarz Weterynarii w Ostrowi Mazowieckiej (adres siedziby: ul. Sielska 1, 07-3000 Ostrów Mazowiecka email: ostrowmaz.piw@wetgiw.gov.pl), który wykonuje obowiązki informacyjne, o których mowa w art. 13 i 14 RODO.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2. </w:t>
      </w:r>
      <w:proofErr w:type="spellStart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Współadministratorzy</w:t>
      </w:r>
      <w:proofErr w:type="spellEnd"/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wyznaczyli sposób kontaktu,</w:t>
      </w:r>
      <w:r w:rsidRPr="00A8299E">
        <w:rPr>
          <w:sz w:val="18"/>
          <w:szCs w:val="18"/>
        </w:rPr>
        <w:t xml:space="preserve"> </w:t>
      </w: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sprawach z zakresu ochrony danych osobowych:</w:t>
      </w:r>
    </w:p>
    <w:p w:rsidR="00517F4D" w:rsidRPr="00A8299E" w:rsidRDefault="00517F4D" w:rsidP="00517F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Głównym Inspektoracie Weterynarii: iod@wetgiw.gov.pl., tel. 22 623 24 81,</w:t>
      </w:r>
    </w:p>
    <w:p w:rsidR="00517F4D" w:rsidRPr="00A8299E" w:rsidRDefault="00517F4D" w:rsidP="00517F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Wojewódzkim Inspektoracie Weterynarii w Siedlcach: </w:t>
      </w:r>
      <w:hyperlink r:id="rId6" w:history="1">
        <w:r w:rsidRPr="00A8299E">
          <w:rPr>
            <w:rStyle w:val="Hipercze"/>
            <w:rFonts w:ascii="Times New Roman" w:eastAsia="Times New Roman" w:hAnsi="Times New Roman" w:cs="Times New Roman"/>
            <w:sz w:val="18"/>
            <w:szCs w:val="18"/>
            <w:highlight w:val="white"/>
            <w:lang w:eastAsia="pl-PL"/>
          </w:rPr>
          <w:t>iod@wiw.mazo</w:t>
        </w:r>
        <w:r w:rsidRPr="00A8299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wsze.pl</w:t>
        </w:r>
      </w:hyperlink>
      <w:r w:rsidRPr="00A8299E">
        <w:rPr>
          <w:rFonts w:ascii="Times New Roman" w:eastAsia="Times New Roman" w:hAnsi="Times New Roman" w:cs="Times New Roman"/>
          <w:sz w:val="18"/>
          <w:szCs w:val="18"/>
          <w:lang w:eastAsia="pl-PL"/>
        </w:rPr>
        <w:t>, tel. 25 632 64 58 w.38,</w:t>
      </w:r>
    </w:p>
    <w:p w:rsidR="00517F4D" w:rsidRPr="00A8299E" w:rsidRDefault="00517F4D" w:rsidP="00517F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99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Powiatowym Inspektoracie Weterynarii w Ostrowi Mazowieckiej: iodo@rt-net.pl.</w:t>
      </w:r>
    </w:p>
    <w:p w:rsidR="00517F4D" w:rsidRPr="00A8299E" w:rsidRDefault="00517F4D" w:rsidP="00517F4D">
      <w:pPr>
        <w:pStyle w:val="Standard"/>
        <w:jc w:val="both"/>
        <w:rPr>
          <w:rFonts w:hint="eastAsia"/>
          <w:color w:val="000000"/>
          <w:sz w:val="18"/>
          <w:szCs w:val="18"/>
        </w:rPr>
      </w:pPr>
      <w:r w:rsidRPr="00A8299E">
        <w:rPr>
          <w:color w:val="222222"/>
          <w:sz w:val="18"/>
          <w:szCs w:val="18"/>
          <w:shd w:val="clear" w:color="auto" w:fill="FFFFFF"/>
        </w:rPr>
        <w:t xml:space="preserve"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</w:t>
      </w:r>
      <w:r w:rsidRPr="00A8299E">
        <w:rPr>
          <w:color w:val="000000"/>
          <w:sz w:val="18"/>
          <w:szCs w:val="18"/>
        </w:rPr>
        <w:t xml:space="preserve">ustawy z dnia 29 stycznia 2004r. o Inspekcji Weterynaryjnej.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4. Dane osobowe przetwarzane będą w celu realizacji ustawowych zadań Inspekcji Weterynaryjnej tj. dla zapewnienia ochrony zdrowia publicznego w zakresie zdrowia zwierząt i bezpieczeństwa produktów pochodzenia zwierzęcego i żywności zawierającej jednocześnie środki spożywcze pochodzenia niezwierzęcego i produkty pochodzenia zwierzęcego znajdującej się w rolniczym handlu detalicznym. W tym celu dane osobowe przetwarzane będą do prowadzenia: 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a) rejestru podmiotów prowadzących działalność nadzorowaną, o której mowa w art. 1 pkt 1 lit. a–l, n, p oraz w art. 4 ust. 3, oraz przedsiębiorstw i zakładów zatwierdzonych lub warunkowo zatwierdzonych na podstawie art. 24 ust. 1 lub art. 44 ust. 2 rozporządzenia nr 1069/2009 – na podstawie art. 11 ustawy z dnia 11 marca 2004 r. o ochronie zdrowia zwierząt oraz zwalczaniu chorób zakaźnych zwierząt,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b) rejestru zakładów obejmujący zakłady: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– będące gospodarstwami, na terenie których dokonuje się uboju zwierząt pochodzących z innych gospodarstw w celu pozyskania mięsa na użytek własny,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– prowadzące sprzedaż bezpośrednią produktów pochodzenia zwierzęcego,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– które podlegają rejestracji zgodnie z art. 6 ust. 2 rozporządzenia nr 852/2004, w tym prowadzących rolniczy handel detaliczny produktami pochodzenia zwierzęcego lub żywnością, o której mowa w art. 6 ust. 1 pkt 2 lit. b, i zakłady prowadzące działalność marginalną, lokalną i ograniczoną, oraz zakłady, dla których zatwierdzenie jest wymagane zgodnie z art. 6 ust. 3 lit. c rozporządzenia nr 852/2004, i zakłady zatwierdzone zgodnie z art. 4 ust. 2 rozporządzenia nr 853/2004, ze wskazaniem zakładów zatwierdzonych korzystających z krajowych środków dostosowujących, o których mowa w art. 10 ust. 3 rozporządzenia nr 853/2004,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wykazu podmiotów podlegających rejestracji, z wyłączeniem podmiotów prowadzących działalność w zakładach podlegających zatwierdzeniu w trybie i na zasadach określonych w art. 31 ust. 2 rozporządzenia nr 882/2004,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 wykazu zakładów zatwierdzonych w trybie i na zasadach określonych w art. 31 ust. 2 rozporządzenia nr 882/2004, ze wskazaniem zakładów zatwierdzonych korzystających z krajowych środków dostosowują 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- na podstawie art. 20 ust. 1 ustawy z dnia 16 grudnia 2005 r. o produktach pochodzenia zwierzęcego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c) rejestry, o których mowa w art. 13 ust. 3 i 4, art. 18 ust. 3 i art. 19 ust. 3 i 4 rozporządzenia nr 1/2005 – na podstawie art. 24b ustawy z dnia 21 sierpnia 1997r. o ochronie zwierząt,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d) listę osób wyznaczonych do wykonywania czynności, o których mowa w art. 16 ust. 1 – na podstawie art. 16 ust 4 ustawy z dnia 29 stycznia 2004 r. o Inspekcji Weterynaryjnej,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e) ksiąg zawierających informacje o chorobach zakaźnych zwierząt podlegających  notyfikacji w Unii Europejskiej, obowiązkowi zwalczania, obowiązkowi rejestracji oraz chorobach odzwierzęcych i odzwierzęcych czynnikach chorobotwórczych podlegających obowiązkowi monitorowania, a także wynikach monitorowania oporności na środki przeciwdrobnoustrojowe na podst. art. 51 ust. 3 -  ustawy z dnia 11 marca 2004 r. o ochronie zdrowia zwierząt oraz zwalczaniu chorób zakaźnych zwierząt.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Dane osobowe są przetwarzane przez okres wymagany prawem, określony w szczególności na podstawie przepisów o narodowym zasobie archiwalnym  i  archiwach.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5. Dane osobowe mogą pochodzić od stron trzecich.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6. Administrator zamierza przekazywać danych do państwa trzeciego lub organizacji międzynarodowej na podstawie obowiązujących przepisów.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7. Administrator będzie przekazywał dane osobowe innym podmiotom, tylko na podstawie przepisów prawa oraz na podstawie umów powierzenia przetwarzania danych, m.in. podmiotom wykonującym badania na zlecenia, laboratoriom, podmiotom obsługującym systemy informatyczne.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8.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9.Skargę na działania </w:t>
      </w:r>
      <w:r w:rsidRPr="00A8299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Administratora </w:t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można wnieść do Prezesa Urzędu Ochrony Danych Osobowych.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10. Podanie danych osobowych jest wymogiem do wykonania usług. Ich nie podanie spowoduje brak możliwości korzystania z usług Administratora.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11. Administrator nie przewiduje zautomatyzowanego podejmowania decyzji.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Zapoznałam/em się z obowiązkiem informacyjnym:</w:t>
      </w: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517F4D" w:rsidRPr="00A8299E" w:rsidRDefault="00517F4D" w:rsidP="00517F4D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………………………………………</w:t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</w:t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</w:t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……………………………………</w:t>
      </w:r>
    </w:p>
    <w:p w:rsidR="00517F4D" w:rsidRPr="0092111E" w:rsidRDefault="00517F4D" w:rsidP="00517F4D">
      <w:pPr>
        <w:shd w:val="clear" w:color="auto" w:fill="FFFFFF"/>
        <w:spacing w:after="0" w:line="240" w:lineRule="auto"/>
        <w:ind w:left="708"/>
        <w:rPr>
          <w:sz w:val="24"/>
          <w:szCs w:val="24"/>
        </w:rPr>
      </w:pP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/data/</w:t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A8299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           /podpis/</w:t>
      </w:r>
    </w:p>
    <w:sectPr w:rsidR="00517F4D" w:rsidRPr="0092111E" w:rsidSect="00517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F7F"/>
    <w:multiLevelType w:val="hybridMultilevel"/>
    <w:tmpl w:val="A0823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663A"/>
    <w:multiLevelType w:val="hybridMultilevel"/>
    <w:tmpl w:val="2FB6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8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422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38"/>
    <w:rsid w:val="00070914"/>
    <w:rsid w:val="00083112"/>
    <w:rsid w:val="00236321"/>
    <w:rsid w:val="004872EE"/>
    <w:rsid w:val="004D158F"/>
    <w:rsid w:val="00517F4D"/>
    <w:rsid w:val="0092111E"/>
    <w:rsid w:val="00974B73"/>
    <w:rsid w:val="009D2E9A"/>
    <w:rsid w:val="00A24138"/>
    <w:rsid w:val="00BB3C7E"/>
    <w:rsid w:val="00E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2A95"/>
  <w15:docId w15:val="{F758AC59-24CB-498B-8A87-3E50EBE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111E"/>
  </w:style>
  <w:style w:type="paragraph" w:styleId="NormalnyWeb">
    <w:name w:val="Normal (Web)"/>
    <w:basedOn w:val="Normalny"/>
    <w:uiPriority w:val="99"/>
    <w:semiHidden/>
    <w:unhideWhenUsed/>
    <w:rsid w:val="0092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F4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F4D"/>
    <w:rPr>
      <w:color w:val="0563C1" w:themeColor="hyperlink"/>
      <w:u w:val="single"/>
    </w:rPr>
  </w:style>
  <w:style w:type="paragraph" w:customStyle="1" w:styleId="Standard">
    <w:name w:val="Standard"/>
    <w:qFormat/>
    <w:rsid w:val="00517F4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w.mazowsze.pl" TargetMode="External"/><Relationship Id="rId5" Type="http://schemas.openxmlformats.org/officeDocument/2006/relationships/hyperlink" Target="mailto:wiw@wiw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Dawidczyk</cp:lastModifiedBy>
  <cp:revision>6</cp:revision>
  <cp:lastPrinted>2023-01-17T13:23:00Z</cp:lastPrinted>
  <dcterms:created xsi:type="dcterms:W3CDTF">2022-12-07T08:13:00Z</dcterms:created>
  <dcterms:modified xsi:type="dcterms:W3CDTF">2023-02-10T13:44:00Z</dcterms:modified>
</cp:coreProperties>
</file>